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142C5" w14:textId="77777777" w:rsidR="00360B43" w:rsidRPr="00360B43" w:rsidRDefault="00360B43" w:rsidP="00360B43">
      <w:pPr>
        <w:pBdr>
          <w:top w:val="single" w:sz="4" w:space="1" w:color="auto"/>
          <w:left w:val="single" w:sz="4" w:space="4" w:color="auto"/>
          <w:bottom w:val="single" w:sz="4" w:space="1" w:color="auto"/>
          <w:right w:val="single" w:sz="4" w:space="4" w:color="auto"/>
        </w:pBdr>
        <w:snapToGrid w:val="0"/>
        <w:spacing w:after="120" w:line="240" w:lineRule="auto"/>
        <w:rPr>
          <w:rFonts w:ascii="Calibri" w:hAnsi="Calibri" w:cs="Calibri"/>
          <w:color w:val="000000" w:themeColor="text1"/>
        </w:rPr>
      </w:pPr>
      <w:r w:rsidRPr="00360B43">
        <w:rPr>
          <w:rFonts w:ascii="Calibri" w:hAnsi="Calibri" w:cs="Calibri"/>
          <w:color w:val="000000" w:themeColor="text1"/>
        </w:rPr>
        <w:t>À l'occasion de l'</w:t>
      </w:r>
      <w:proofErr w:type="spellStart"/>
      <w:r w:rsidRPr="00360B43">
        <w:rPr>
          <w:rFonts w:ascii="Calibri" w:hAnsi="Calibri" w:cs="Calibri"/>
          <w:color w:val="000000" w:themeColor="text1"/>
        </w:rPr>
        <w:t>événement</w:t>
      </w:r>
      <w:proofErr w:type="spellEnd"/>
      <w:r w:rsidRPr="00360B43">
        <w:rPr>
          <w:rFonts w:ascii="Calibri" w:hAnsi="Calibri" w:cs="Calibri"/>
          <w:color w:val="000000" w:themeColor="text1"/>
        </w:rPr>
        <w:t xml:space="preserve"> IOSONOVULNERABILE - </w:t>
      </w:r>
      <w:proofErr w:type="spellStart"/>
      <w:r w:rsidRPr="00360B43">
        <w:rPr>
          <w:rFonts w:ascii="Calibri" w:hAnsi="Calibri" w:cs="Calibri"/>
          <w:i/>
          <w:iCs/>
          <w:color w:val="000000" w:themeColor="text1"/>
        </w:rPr>
        <w:t>èchouer</w:t>
      </w:r>
      <w:proofErr w:type="spellEnd"/>
      <w:r w:rsidRPr="00360B43">
        <w:rPr>
          <w:rFonts w:ascii="Calibri" w:hAnsi="Calibri" w:cs="Calibri"/>
          <w:i/>
          <w:iCs/>
          <w:color w:val="000000" w:themeColor="text1"/>
        </w:rPr>
        <w:t xml:space="preserve"> est une conquête, l'art c'est aimer l'erreur,</w:t>
      </w:r>
      <w:r w:rsidRPr="00360B43">
        <w:rPr>
          <w:rFonts w:ascii="Calibri" w:hAnsi="Calibri" w:cs="Calibri"/>
          <w:color w:val="000000" w:themeColor="text1"/>
        </w:rPr>
        <w:t xml:space="preserve"> </w:t>
      </w:r>
      <w:proofErr w:type="spellStart"/>
      <w:r w:rsidRPr="00360B43">
        <w:rPr>
          <w:rFonts w:ascii="Calibri" w:hAnsi="Calibri" w:cs="Calibri"/>
          <w:color w:val="000000" w:themeColor="text1"/>
        </w:rPr>
        <w:t>organisé</w:t>
      </w:r>
      <w:proofErr w:type="spellEnd"/>
      <w:r w:rsidRPr="00360B43">
        <w:rPr>
          <w:rFonts w:ascii="Calibri" w:hAnsi="Calibri" w:cs="Calibri"/>
          <w:color w:val="000000" w:themeColor="text1"/>
        </w:rPr>
        <w:t xml:space="preserve"> par Sergio Mario Illuminato et </w:t>
      </w:r>
      <w:proofErr w:type="spellStart"/>
      <w:r w:rsidRPr="00360B43">
        <w:rPr>
          <w:rFonts w:ascii="Calibri" w:hAnsi="Calibri" w:cs="Calibri"/>
          <w:color w:val="000000" w:themeColor="text1"/>
        </w:rPr>
        <w:t>reconnu</w:t>
      </w:r>
      <w:proofErr w:type="spellEnd"/>
      <w:r w:rsidRPr="00360B43">
        <w:rPr>
          <w:rFonts w:ascii="Calibri" w:hAnsi="Calibri" w:cs="Calibri"/>
          <w:color w:val="000000" w:themeColor="text1"/>
        </w:rPr>
        <w:t xml:space="preserve"> comme une des </w:t>
      </w:r>
      <w:proofErr w:type="spellStart"/>
      <w:r w:rsidRPr="00360B43">
        <w:rPr>
          <w:rFonts w:ascii="Calibri" w:hAnsi="Calibri" w:cs="Calibri"/>
          <w:color w:val="000000" w:themeColor="text1"/>
        </w:rPr>
        <w:t>Bonnes</w:t>
      </w:r>
      <w:proofErr w:type="spellEnd"/>
      <w:r w:rsidRPr="00360B43">
        <w:rPr>
          <w:rFonts w:ascii="Calibri" w:hAnsi="Calibri" w:cs="Calibri"/>
          <w:color w:val="000000" w:themeColor="text1"/>
        </w:rPr>
        <w:t xml:space="preserve"> Pratiques </w:t>
      </w:r>
      <w:proofErr w:type="spellStart"/>
      <w:r w:rsidRPr="00360B43">
        <w:rPr>
          <w:rFonts w:ascii="Calibri" w:hAnsi="Calibri" w:cs="Calibri"/>
          <w:color w:val="000000" w:themeColor="text1"/>
        </w:rPr>
        <w:t>Culturelles</w:t>
      </w:r>
      <w:proofErr w:type="spellEnd"/>
      <w:r w:rsidRPr="00360B43">
        <w:rPr>
          <w:rFonts w:ascii="Calibri" w:hAnsi="Calibri" w:cs="Calibri"/>
          <w:color w:val="000000" w:themeColor="text1"/>
        </w:rPr>
        <w:t xml:space="preserve"> de la Région Latium, le MOVIMENTO VULNERARTE APS </w:t>
      </w:r>
      <w:proofErr w:type="spellStart"/>
      <w:r w:rsidRPr="00360B43">
        <w:rPr>
          <w:rFonts w:ascii="Calibri" w:hAnsi="Calibri" w:cs="Calibri"/>
          <w:color w:val="000000" w:themeColor="text1"/>
        </w:rPr>
        <w:t>présente</w:t>
      </w:r>
      <w:proofErr w:type="spellEnd"/>
      <w:r w:rsidRPr="00360B43">
        <w:rPr>
          <w:rFonts w:ascii="Calibri" w:hAnsi="Calibri" w:cs="Calibri"/>
          <w:color w:val="000000" w:themeColor="text1"/>
        </w:rPr>
        <w:t xml:space="preserve">, sous la direction de ROBERTA MELASECCA, une série d'interviews avec tous les </w:t>
      </w:r>
      <w:proofErr w:type="spellStart"/>
      <w:r w:rsidRPr="00360B43">
        <w:rPr>
          <w:rFonts w:ascii="Calibri" w:hAnsi="Calibri" w:cs="Calibri"/>
          <w:color w:val="000000" w:themeColor="text1"/>
        </w:rPr>
        <w:t>protagonistes</w:t>
      </w:r>
      <w:proofErr w:type="spellEnd"/>
      <w:r w:rsidRPr="00360B43">
        <w:rPr>
          <w:rFonts w:ascii="Calibri" w:hAnsi="Calibri" w:cs="Calibri"/>
          <w:color w:val="000000" w:themeColor="text1"/>
        </w:rPr>
        <w:t xml:space="preserve"> de cette initiative </w:t>
      </w:r>
      <w:proofErr w:type="spellStart"/>
      <w:r w:rsidRPr="00360B43">
        <w:rPr>
          <w:rFonts w:ascii="Calibri" w:hAnsi="Calibri" w:cs="Calibri"/>
          <w:color w:val="000000" w:themeColor="text1"/>
        </w:rPr>
        <w:t>extraordinaire</w:t>
      </w:r>
      <w:proofErr w:type="spellEnd"/>
      <w:r w:rsidRPr="00360B43">
        <w:rPr>
          <w:rFonts w:ascii="Calibri" w:hAnsi="Calibri" w:cs="Calibri"/>
          <w:color w:val="000000" w:themeColor="text1"/>
        </w:rPr>
        <w:t xml:space="preserve">. Ne </w:t>
      </w:r>
      <w:proofErr w:type="spellStart"/>
      <w:r w:rsidRPr="00360B43">
        <w:rPr>
          <w:rFonts w:ascii="Calibri" w:hAnsi="Calibri" w:cs="Calibri"/>
          <w:color w:val="000000" w:themeColor="text1"/>
        </w:rPr>
        <w:t>manquez</w:t>
      </w:r>
      <w:proofErr w:type="spellEnd"/>
      <w:r w:rsidRPr="00360B43">
        <w:rPr>
          <w:rFonts w:ascii="Calibri" w:hAnsi="Calibri" w:cs="Calibri"/>
          <w:color w:val="000000" w:themeColor="text1"/>
        </w:rPr>
        <w:t xml:space="preserve"> pas l'opportunité de </w:t>
      </w:r>
      <w:proofErr w:type="spellStart"/>
      <w:r w:rsidRPr="00360B43">
        <w:rPr>
          <w:rFonts w:ascii="Calibri" w:hAnsi="Calibri" w:cs="Calibri"/>
          <w:color w:val="000000" w:themeColor="text1"/>
        </w:rPr>
        <w:t>découvrir</w:t>
      </w:r>
      <w:proofErr w:type="spellEnd"/>
      <w:r w:rsidRPr="00360B43">
        <w:rPr>
          <w:rFonts w:ascii="Calibri" w:hAnsi="Calibri" w:cs="Calibri"/>
          <w:color w:val="000000" w:themeColor="text1"/>
        </w:rPr>
        <w:t xml:space="preserve"> les coulisses et l'inspiration qui anime </w:t>
      </w:r>
      <w:proofErr w:type="spellStart"/>
      <w:r w:rsidRPr="00360B43">
        <w:rPr>
          <w:rFonts w:ascii="Calibri" w:hAnsi="Calibri" w:cs="Calibri"/>
          <w:color w:val="000000" w:themeColor="text1"/>
        </w:rPr>
        <w:t>cet</w:t>
      </w:r>
      <w:proofErr w:type="spellEnd"/>
      <w:r w:rsidRPr="00360B43">
        <w:rPr>
          <w:rFonts w:ascii="Calibri" w:hAnsi="Calibri" w:cs="Calibri"/>
          <w:color w:val="000000" w:themeColor="text1"/>
        </w:rPr>
        <w:t xml:space="preserve"> </w:t>
      </w:r>
      <w:proofErr w:type="spellStart"/>
      <w:r w:rsidRPr="00360B43">
        <w:rPr>
          <w:rFonts w:ascii="Calibri" w:hAnsi="Calibri" w:cs="Calibri"/>
          <w:color w:val="000000" w:themeColor="text1"/>
        </w:rPr>
        <w:t>événement</w:t>
      </w:r>
      <w:proofErr w:type="spellEnd"/>
      <w:r w:rsidRPr="00360B43">
        <w:rPr>
          <w:rFonts w:ascii="Calibri" w:hAnsi="Calibri" w:cs="Calibri"/>
          <w:color w:val="000000" w:themeColor="text1"/>
        </w:rPr>
        <w:t xml:space="preserve"> unique!</w:t>
      </w:r>
    </w:p>
    <w:p w14:paraId="62B4B5E2" w14:textId="77777777" w:rsidR="00360B43" w:rsidRPr="00360B43" w:rsidRDefault="00360B43" w:rsidP="00360B43">
      <w:pPr>
        <w:snapToGrid w:val="0"/>
        <w:spacing w:after="120" w:line="240" w:lineRule="auto"/>
        <w:rPr>
          <w:rFonts w:ascii="Calibri" w:hAnsi="Calibri" w:cs="Calibri"/>
          <w:b/>
          <w:bCs/>
          <w:color w:val="000000" w:themeColor="text1"/>
          <w:lang w:val="fr-FR"/>
        </w:rPr>
      </w:pPr>
    </w:p>
    <w:p w14:paraId="640E9EEB" w14:textId="7F61B6F4" w:rsidR="00802B2E" w:rsidRPr="00360B43" w:rsidRDefault="00802B2E" w:rsidP="00360B43">
      <w:pPr>
        <w:snapToGrid w:val="0"/>
        <w:spacing w:after="120" w:line="240" w:lineRule="auto"/>
        <w:rPr>
          <w:rFonts w:ascii="Calibri" w:hAnsi="Calibri" w:cs="Calibri"/>
          <w:color w:val="000000" w:themeColor="text1"/>
          <w:lang w:val="fr-FR"/>
        </w:rPr>
      </w:pPr>
      <w:r w:rsidRPr="00360B43">
        <w:rPr>
          <w:rFonts w:ascii="Calibri" w:hAnsi="Calibri" w:cs="Calibri"/>
          <w:b/>
          <w:bCs/>
          <w:color w:val="000000" w:themeColor="text1"/>
          <w:lang w:val="fr-FR"/>
        </w:rPr>
        <w:t xml:space="preserve">Interview de Pierluigi Sanna, </w:t>
      </w:r>
      <w:proofErr w:type="spellStart"/>
      <w:r w:rsidRPr="00360B43">
        <w:rPr>
          <w:rFonts w:ascii="Calibri" w:hAnsi="Calibri" w:cs="Calibri"/>
          <w:b/>
          <w:bCs/>
          <w:color w:val="000000" w:themeColor="text1"/>
          <w:lang w:val="fr-FR"/>
        </w:rPr>
        <w:t>Vice-maire</w:t>
      </w:r>
      <w:proofErr w:type="spellEnd"/>
      <w:r w:rsidRPr="00360B43">
        <w:rPr>
          <w:rFonts w:ascii="Calibri" w:hAnsi="Calibri" w:cs="Calibri"/>
          <w:b/>
          <w:bCs/>
          <w:color w:val="000000" w:themeColor="text1"/>
          <w:lang w:val="fr-FR"/>
        </w:rPr>
        <w:t xml:space="preserve"> de la Métropole de Rome Capitale</w:t>
      </w:r>
    </w:p>
    <w:p w14:paraId="1FF390FD" w14:textId="146BF091" w:rsidR="00802B2E" w:rsidRPr="00360B43" w:rsidRDefault="00360B43" w:rsidP="00360B43">
      <w:pPr>
        <w:snapToGrid w:val="0"/>
        <w:spacing w:after="120" w:line="240" w:lineRule="auto"/>
        <w:jc w:val="both"/>
        <w:rPr>
          <w:rFonts w:ascii="Calibri" w:hAnsi="Calibri" w:cs="Calibri"/>
          <w:color w:val="000000" w:themeColor="text1"/>
          <w:lang w:val="fr-FR"/>
        </w:rPr>
      </w:pPr>
      <w:r>
        <w:rPr>
          <w:rFonts w:ascii="Calibri" w:hAnsi="Calibri" w:cs="Calibri"/>
          <w:b/>
          <w:bCs/>
          <w:color w:val="000000" w:themeColor="text1"/>
          <w:lang w:val="fr-FR"/>
        </w:rPr>
        <w:t>Movimento VulnerarTe APS</w:t>
      </w:r>
      <w:r w:rsidR="00802B2E" w:rsidRPr="00360B43">
        <w:rPr>
          <w:rFonts w:ascii="Calibri" w:hAnsi="Calibri" w:cs="Calibri"/>
          <w:b/>
          <w:bCs/>
          <w:color w:val="000000" w:themeColor="text1"/>
          <w:lang w:val="fr-FR"/>
        </w:rPr>
        <w:t xml:space="preserve"> (</w:t>
      </w:r>
      <w:r>
        <w:rPr>
          <w:rFonts w:ascii="Calibri" w:hAnsi="Calibri" w:cs="Calibri"/>
          <w:b/>
          <w:bCs/>
          <w:color w:val="000000" w:themeColor="text1"/>
          <w:lang w:val="fr-FR"/>
        </w:rPr>
        <w:t>MV APS</w:t>
      </w:r>
      <w:proofErr w:type="gramStart"/>
      <w:r w:rsidR="00802B2E" w:rsidRPr="00360B43">
        <w:rPr>
          <w:rFonts w:ascii="Calibri" w:hAnsi="Calibri" w:cs="Calibri"/>
          <w:b/>
          <w:bCs/>
          <w:color w:val="000000" w:themeColor="text1"/>
          <w:lang w:val="fr-FR"/>
        </w:rPr>
        <w:t>):</w:t>
      </w:r>
      <w:proofErr w:type="gramEnd"/>
      <w:r w:rsidR="00802B2E" w:rsidRPr="00360B43">
        <w:rPr>
          <w:rFonts w:ascii="Calibri" w:hAnsi="Calibri" w:cs="Calibri"/>
          <w:color w:val="000000" w:themeColor="text1"/>
          <w:lang w:val="fr-FR"/>
        </w:rPr>
        <w:t xml:space="preserve"> La </w:t>
      </w:r>
      <w:r w:rsidR="00E45287" w:rsidRPr="00360B43">
        <w:rPr>
          <w:rFonts w:ascii="Calibri" w:hAnsi="Calibri" w:cs="Calibri"/>
          <w:color w:val="000000" w:themeColor="text1"/>
          <w:lang w:val="fr-FR"/>
        </w:rPr>
        <w:t xml:space="preserve">Ville Métropolitaine de </w:t>
      </w:r>
      <w:r w:rsidR="00802B2E" w:rsidRPr="00360B43">
        <w:rPr>
          <w:rFonts w:ascii="Calibri" w:hAnsi="Calibri" w:cs="Calibri"/>
          <w:color w:val="000000" w:themeColor="text1"/>
          <w:lang w:val="fr-FR"/>
        </w:rPr>
        <w:t xml:space="preserve">Rome Capitale est un </w:t>
      </w:r>
      <w:r w:rsidR="00E45287" w:rsidRPr="00360B43">
        <w:rPr>
          <w:rFonts w:ascii="Calibri" w:hAnsi="Calibri" w:cs="Calibri"/>
          <w:color w:val="000000" w:themeColor="text1"/>
          <w:lang w:val="fr-FR"/>
        </w:rPr>
        <w:t xml:space="preserve">pilier </w:t>
      </w:r>
      <w:r w:rsidR="00802B2E" w:rsidRPr="00360B43">
        <w:rPr>
          <w:rFonts w:ascii="Calibri" w:hAnsi="Calibri" w:cs="Calibri"/>
          <w:color w:val="000000" w:themeColor="text1"/>
          <w:lang w:val="fr-FR"/>
        </w:rPr>
        <w:t xml:space="preserve">pour l'innovation artistique. Comment le projet </w:t>
      </w:r>
      <w:r w:rsidR="00802B2E" w:rsidRPr="003E6810">
        <w:rPr>
          <w:rFonts w:ascii="Calibri" w:hAnsi="Calibri" w:cs="Calibri"/>
          <w:i/>
          <w:iCs/>
          <w:color w:val="000000" w:themeColor="text1"/>
          <w:lang w:val="fr-FR"/>
        </w:rPr>
        <w:t>'iosonovulnerabile'</w:t>
      </w:r>
      <w:r w:rsidR="00802B2E" w:rsidRPr="00360B43">
        <w:rPr>
          <w:rFonts w:ascii="Calibri" w:hAnsi="Calibri" w:cs="Calibri"/>
          <w:color w:val="000000" w:themeColor="text1"/>
          <w:lang w:val="fr-FR"/>
        </w:rPr>
        <w:t xml:space="preserve"> s'inscrit-il dans le paysage culturel de la ville, et quel sens revêt sa présentation au Musée de Villa Altieri ?</w:t>
      </w:r>
    </w:p>
    <w:p w14:paraId="5E0DF7CD" w14:textId="1C1CDD7B" w:rsidR="00802B2E" w:rsidRPr="00360B43" w:rsidRDefault="00802B2E" w:rsidP="00360B43">
      <w:pPr>
        <w:snapToGrid w:val="0"/>
        <w:spacing w:after="120" w:line="240" w:lineRule="auto"/>
        <w:jc w:val="both"/>
        <w:rPr>
          <w:rFonts w:ascii="Calibri" w:hAnsi="Calibri" w:cs="Calibri"/>
          <w:color w:val="000000" w:themeColor="text1"/>
          <w:lang w:val="fr-FR"/>
        </w:rPr>
      </w:pPr>
      <w:r w:rsidRPr="00360B43">
        <w:rPr>
          <w:rFonts w:ascii="Calibri" w:hAnsi="Calibri" w:cs="Calibri"/>
          <w:b/>
          <w:bCs/>
          <w:color w:val="000000" w:themeColor="text1"/>
          <w:lang w:val="fr-FR"/>
        </w:rPr>
        <w:t>Pierluigi Sanna (P S</w:t>
      </w:r>
      <w:proofErr w:type="gramStart"/>
      <w:r w:rsidRPr="00360B43">
        <w:rPr>
          <w:rFonts w:ascii="Calibri" w:hAnsi="Calibri" w:cs="Calibri"/>
          <w:b/>
          <w:bCs/>
          <w:color w:val="000000" w:themeColor="text1"/>
          <w:lang w:val="fr-FR"/>
        </w:rPr>
        <w:t>):</w:t>
      </w:r>
      <w:proofErr w:type="gramEnd"/>
      <w:r w:rsidRPr="00360B43">
        <w:rPr>
          <w:rFonts w:ascii="Calibri" w:hAnsi="Calibri" w:cs="Calibri"/>
          <w:color w:val="000000" w:themeColor="text1"/>
          <w:lang w:val="fr-FR"/>
        </w:rPr>
        <w:t xml:space="preserve"> </w:t>
      </w:r>
      <w:r w:rsidRPr="003E6810">
        <w:rPr>
          <w:rFonts w:ascii="Calibri" w:hAnsi="Calibri" w:cs="Calibri"/>
          <w:i/>
          <w:iCs/>
          <w:color w:val="000000" w:themeColor="text1"/>
          <w:lang w:val="fr-FR"/>
        </w:rPr>
        <w:t>'iosonovulnerabile'</w:t>
      </w:r>
      <w:r w:rsidRPr="00360B43">
        <w:rPr>
          <w:rFonts w:ascii="Calibri" w:hAnsi="Calibri" w:cs="Calibri"/>
          <w:color w:val="000000" w:themeColor="text1"/>
          <w:lang w:val="fr-FR"/>
        </w:rPr>
        <w:t xml:space="preserve"> représente une excellence pour la Métropole. Accueillir ce projet à Villa Altieri est pour nous </w:t>
      </w:r>
      <w:r w:rsidR="00E45287" w:rsidRPr="00360B43">
        <w:rPr>
          <w:rFonts w:ascii="Calibri" w:hAnsi="Calibri" w:cs="Calibri"/>
          <w:color w:val="000000" w:themeColor="text1"/>
          <w:lang w:val="fr-FR"/>
        </w:rPr>
        <w:t>raison</w:t>
      </w:r>
      <w:r w:rsidRPr="00360B43">
        <w:rPr>
          <w:rFonts w:ascii="Calibri" w:hAnsi="Calibri" w:cs="Calibri"/>
          <w:color w:val="000000" w:themeColor="text1"/>
          <w:lang w:val="fr-FR"/>
        </w:rPr>
        <w:t xml:space="preserve"> de grande fierté, car cela témoigne de notre engagement à soutenir l'art qui non seulement célèbre la beauté, mais explore aussi des thématiques profondes telles que la vulnérabilité humaine. Ce projet, déjà accueilli avec enthousiasme </w:t>
      </w:r>
      <w:r w:rsidR="00E45287" w:rsidRPr="00360B43">
        <w:rPr>
          <w:rFonts w:ascii="Calibri" w:hAnsi="Calibri" w:cs="Calibri"/>
          <w:color w:val="000000" w:themeColor="text1"/>
          <w:lang w:val="fr-FR"/>
        </w:rPr>
        <w:t xml:space="preserve">au </w:t>
      </w:r>
      <w:r w:rsidRPr="00360B43">
        <w:rPr>
          <w:rFonts w:ascii="Calibri" w:hAnsi="Calibri" w:cs="Calibri"/>
          <w:color w:val="000000" w:themeColor="text1"/>
          <w:lang w:val="fr-FR"/>
        </w:rPr>
        <w:t>niveau international, illustre notre engagement à valoriser l'art comme outil d'inclusion et de réflexion sociale. Le choix de Villa Altieri, avec son histoire riche en culture, rend hommage à la tradition tout en s'ouvrant à l'avenir avec une approche innovante.</w:t>
      </w:r>
    </w:p>
    <w:p w14:paraId="58E84EA9" w14:textId="2D34A70E" w:rsidR="00802B2E" w:rsidRPr="00360B43" w:rsidRDefault="00360B43" w:rsidP="00360B43">
      <w:pPr>
        <w:snapToGrid w:val="0"/>
        <w:spacing w:after="120" w:line="240" w:lineRule="auto"/>
        <w:rPr>
          <w:rFonts w:ascii="Calibri" w:hAnsi="Calibri" w:cs="Calibri"/>
          <w:color w:val="000000" w:themeColor="text1"/>
          <w:lang w:val="fr-FR"/>
        </w:rPr>
      </w:pPr>
      <w:r>
        <w:rPr>
          <w:rFonts w:ascii="Calibri" w:hAnsi="Calibri" w:cs="Calibri"/>
          <w:b/>
          <w:bCs/>
          <w:color w:val="000000" w:themeColor="text1"/>
          <w:lang w:val="fr-FR"/>
        </w:rPr>
        <w:t xml:space="preserve">MV </w:t>
      </w:r>
      <w:proofErr w:type="gramStart"/>
      <w:r>
        <w:rPr>
          <w:rFonts w:ascii="Calibri" w:hAnsi="Calibri" w:cs="Calibri"/>
          <w:b/>
          <w:bCs/>
          <w:color w:val="000000" w:themeColor="text1"/>
          <w:lang w:val="fr-FR"/>
        </w:rPr>
        <w:t>APS</w:t>
      </w:r>
      <w:r w:rsidR="00802B2E" w:rsidRPr="00360B43">
        <w:rPr>
          <w:rFonts w:ascii="Calibri" w:hAnsi="Calibri" w:cs="Calibri"/>
          <w:b/>
          <w:bCs/>
          <w:color w:val="000000" w:themeColor="text1"/>
          <w:lang w:val="fr-FR"/>
        </w:rPr>
        <w:t>:</w:t>
      </w:r>
      <w:proofErr w:type="gramEnd"/>
      <w:r w:rsidR="00802B2E" w:rsidRPr="00360B43">
        <w:rPr>
          <w:rFonts w:ascii="Calibri" w:hAnsi="Calibri" w:cs="Calibri"/>
          <w:color w:val="000000" w:themeColor="text1"/>
          <w:lang w:val="fr-FR"/>
        </w:rPr>
        <w:t xml:space="preserve"> La résidence artistique </w:t>
      </w:r>
      <w:r w:rsidR="00802B2E" w:rsidRPr="003E6810">
        <w:rPr>
          <w:rFonts w:ascii="Calibri" w:hAnsi="Calibri" w:cs="Calibri"/>
          <w:i/>
          <w:iCs/>
          <w:color w:val="000000" w:themeColor="text1"/>
          <w:lang w:val="fr-FR"/>
        </w:rPr>
        <w:t>'</w:t>
      </w:r>
      <w:proofErr w:type="spellStart"/>
      <w:r w:rsidR="00802B2E" w:rsidRPr="003E6810">
        <w:rPr>
          <w:rFonts w:ascii="Calibri" w:hAnsi="Calibri" w:cs="Calibri"/>
          <w:i/>
          <w:iCs/>
          <w:color w:val="000000" w:themeColor="text1"/>
          <w:lang w:val="fr-FR"/>
        </w:rPr>
        <w:t>Officina</w:t>
      </w:r>
      <w:proofErr w:type="spellEnd"/>
      <w:r w:rsidR="00802B2E" w:rsidRPr="003E6810">
        <w:rPr>
          <w:rFonts w:ascii="Calibri" w:hAnsi="Calibri" w:cs="Calibri"/>
          <w:i/>
          <w:iCs/>
          <w:color w:val="000000" w:themeColor="text1"/>
          <w:lang w:val="fr-FR"/>
        </w:rPr>
        <w:t xml:space="preserve"> </w:t>
      </w:r>
      <w:proofErr w:type="spellStart"/>
      <w:r w:rsidR="00802B2E" w:rsidRPr="003E6810">
        <w:rPr>
          <w:rFonts w:ascii="Calibri" w:hAnsi="Calibri" w:cs="Calibri"/>
          <w:i/>
          <w:iCs/>
          <w:color w:val="000000" w:themeColor="text1"/>
          <w:lang w:val="fr-FR"/>
        </w:rPr>
        <w:t>Alchemica</w:t>
      </w:r>
      <w:proofErr w:type="spellEnd"/>
      <w:r w:rsidR="00802B2E" w:rsidRPr="003E6810">
        <w:rPr>
          <w:rFonts w:ascii="Calibri" w:hAnsi="Calibri" w:cs="Calibri"/>
          <w:i/>
          <w:iCs/>
          <w:color w:val="000000" w:themeColor="text1"/>
          <w:lang w:val="fr-FR"/>
        </w:rPr>
        <w:t xml:space="preserve"> delle </w:t>
      </w:r>
      <w:proofErr w:type="spellStart"/>
      <w:r w:rsidR="00802B2E" w:rsidRPr="003E6810">
        <w:rPr>
          <w:rFonts w:ascii="Calibri" w:hAnsi="Calibri" w:cs="Calibri"/>
          <w:i/>
          <w:iCs/>
          <w:color w:val="000000" w:themeColor="text1"/>
          <w:lang w:val="fr-FR"/>
        </w:rPr>
        <w:t>Idee</w:t>
      </w:r>
      <w:proofErr w:type="spellEnd"/>
      <w:r w:rsidR="00802B2E" w:rsidRPr="003E6810">
        <w:rPr>
          <w:rFonts w:ascii="Calibri" w:hAnsi="Calibri" w:cs="Calibri"/>
          <w:i/>
          <w:iCs/>
          <w:color w:val="000000" w:themeColor="text1"/>
          <w:lang w:val="fr-FR"/>
        </w:rPr>
        <w:t>'</w:t>
      </w:r>
      <w:r w:rsidR="00802B2E" w:rsidRPr="00360B43">
        <w:rPr>
          <w:rFonts w:ascii="Calibri" w:hAnsi="Calibri" w:cs="Calibri"/>
          <w:color w:val="000000" w:themeColor="text1"/>
          <w:lang w:val="fr-FR"/>
        </w:rPr>
        <w:t xml:space="preserve">, réalisée par le Mouvement VulnerarTe, dans l'ancienne prison pontificale de Velletri, a été un </w:t>
      </w:r>
      <w:r w:rsidR="00E45287" w:rsidRPr="00360B43">
        <w:rPr>
          <w:rFonts w:ascii="Calibri" w:hAnsi="Calibri" w:cs="Calibri"/>
          <w:color w:val="000000" w:themeColor="text1"/>
          <w:lang w:val="fr-FR"/>
        </w:rPr>
        <w:t>moment fondamental</w:t>
      </w:r>
      <w:r w:rsidR="00802B2E" w:rsidRPr="00360B43">
        <w:rPr>
          <w:rFonts w:ascii="Calibri" w:hAnsi="Calibri" w:cs="Calibri"/>
          <w:color w:val="000000" w:themeColor="text1"/>
          <w:lang w:val="fr-FR"/>
        </w:rPr>
        <w:t xml:space="preserve"> du projet. Comment cette expérience a-t-elle influencé l'approche de la Métropole de Rome envers les pratiques artistiques et </w:t>
      </w:r>
      <w:proofErr w:type="gramStart"/>
      <w:r w:rsidR="00802B2E" w:rsidRPr="00360B43">
        <w:rPr>
          <w:rFonts w:ascii="Calibri" w:hAnsi="Calibri" w:cs="Calibri"/>
          <w:color w:val="000000" w:themeColor="text1"/>
          <w:lang w:val="fr-FR"/>
        </w:rPr>
        <w:t>culturelles?</w:t>
      </w:r>
      <w:proofErr w:type="gramEnd"/>
    </w:p>
    <w:p w14:paraId="631E8568" w14:textId="501A4D86" w:rsidR="00802B2E" w:rsidRPr="00360B43" w:rsidRDefault="00802B2E" w:rsidP="00360B43">
      <w:pPr>
        <w:snapToGrid w:val="0"/>
        <w:spacing w:after="120" w:line="240" w:lineRule="auto"/>
        <w:rPr>
          <w:rFonts w:ascii="Calibri" w:hAnsi="Calibri" w:cs="Calibri"/>
          <w:color w:val="000000" w:themeColor="text1"/>
          <w:lang w:val="fr-FR"/>
        </w:rPr>
      </w:pPr>
      <w:r w:rsidRPr="00360B43">
        <w:rPr>
          <w:rFonts w:ascii="Calibri" w:hAnsi="Calibri" w:cs="Calibri"/>
          <w:b/>
          <w:bCs/>
          <w:color w:val="000000" w:themeColor="text1"/>
          <w:lang w:val="fr-FR"/>
        </w:rPr>
        <w:t xml:space="preserve">P </w:t>
      </w:r>
      <w:proofErr w:type="gramStart"/>
      <w:r w:rsidRPr="00360B43">
        <w:rPr>
          <w:rFonts w:ascii="Calibri" w:hAnsi="Calibri" w:cs="Calibri"/>
          <w:b/>
          <w:bCs/>
          <w:color w:val="000000" w:themeColor="text1"/>
          <w:lang w:val="fr-FR"/>
        </w:rPr>
        <w:t>S:</w:t>
      </w:r>
      <w:proofErr w:type="gramEnd"/>
      <w:r w:rsidRPr="00360B43">
        <w:rPr>
          <w:rFonts w:ascii="Calibri" w:hAnsi="Calibri" w:cs="Calibri"/>
          <w:color w:val="000000" w:themeColor="text1"/>
          <w:lang w:val="fr-FR"/>
        </w:rPr>
        <w:t xml:space="preserve"> La résidence à Velletri dans une prison du XIXe siècle abandonnée depuis trente ans a été une expérience transformative. Elle a démontré comment l'art peut régénérer des espaces et des communautés, </w:t>
      </w:r>
      <w:r w:rsidR="00E45287" w:rsidRPr="00360B43">
        <w:rPr>
          <w:rFonts w:ascii="Calibri" w:hAnsi="Calibri" w:cs="Calibri"/>
          <w:color w:val="000000" w:themeColor="text1"/>
          <w:lang w:val="fr-FR"/>
        </w:rPr>
        <w:t xml:space="preserve">en </w:t>
      </w:r>
      <w:r w:rsidRPr="00360B43">
        <w:rPr>
          <w:rFonts w:ascii="Calibri" w:hAnsi="Calibri" w:cs="Calibri"/>
          <w:color w:val="000000" w:themeColor="text1"/>
          <w:lang w:val="fr-FR"/>
        </w:rPr>
        <w:t xml:space="preserve">donnant une nouvelle vie à des lieux symboliques comme l'ancienne prison pontificale. Pour nous, c'est un exemple concret de la façon dont les pratiques artistiques peuvent interagir avec le tissu urbain et social, en dialoguant entre passé et présent. Notre collaboration avec </w:t>
      </w:r>
      <w:r w:rsidRPr="003E6810">
        <w:rPr>
          <w:rFonts w:ascii="Calibri" w:hAnsi="Calibri" w:cs="Calibri"/>
          <w:i/>
          <w:iCs/>
          <w:color w:val="000000" w:themeColor="text1"/>
          <w:lang w:val="fr-FR"/>
        </w:rPr>
        <w:t>'iosonovulnerabile'</w:t>
      </w:r>
      <w:r w:rsidRPr="00360B43">
        <w:rPr>
          <w:rFonts w:ascii="Calibri" w:hAnsi="Calibri" w:cs="Calibri"/>
          <w:color w:val="000000" w:themeColor="text1"/>
          <w:lang w:val="fr-FR"/>
        </w:rPr>
        <w:t xml:space="preserve">, </w:t>
      </w:r>
      <w:r w:rsidR="00E45287" w:rsidRPr="00360B43">
        <w:rPr>
          <w:rFonts w:ascii="Calibri" w:hAnsi="Calibri" w:cs="Calibri"/>
          <w:color w:val="000000" w:themeColor="text1"/>
          <w:lang w:val="fr-FR"/>
        </w:rPr>
        <w:t>qui date de trois ans</w:t>
      </w:r>
      <w:r w:rsidRPr="00360B43">
        <w:rPr>
          <w:rFonts w:ascii="Calibri" w:hAnsi="Calibri" w:cs="Calibri"/>
          <w:color w:val="000000" w:themeColor="text1"/>
          <w:lang w:val="fr-FR"/>
        </w:rPr>
        <w:t xml:space="preserve">, renforce encore notre engagement à soutenir des projets qui </w:t>
      </w:r>
      <w:r w:rsidR="00E45287" w:rsidRPr="00360B43">
        <w:rPr>
          <w:rFonts w:ascii="Calibri" w:hAnsi="Calibri" w:cs="Calibri"/>
          <w:color w:val="000000" w:themeColor="text1"/>
          <w:lang w:val="fr-FR"/>
        </w:rPr>
        <w:t xml:space="preserve">conjuguent </w:t>
      </w:r>
      <w:r w:rsidRPr="00360B43">
        <w:rPr>
          <w:rFonts w:ascii="Calibri" w:hAnsi="Calibri" w:cs="Calibri"/>
          <w:color w:val="000000" w:themeColor="text1"/>
          <w:lang w:val="fr-FR"/>
        </w:rPr>
        <w:t xml:space="preserve">la créativité à la régénération urbaine, </w:t>
      </w:r>
      <w:r w:rsidR="00E45287" w:rsidRPr="00360B43">
        <w:rPr>
          <w:rFonts w:ascii="Calibri" w:hAnsi="Calibri" w:cs="Calibri"/>
          <w:color w:val="000000" w:themeColor="text1"/>
          <w:lang w:val="fr-FR"/>
        </w:rPr>
        <w:t xml:space="preserve">en </w:t>
      </w:r>
      <w:r w:rsidRPr="00360B43">
        <w:rPr>
          <w:rFonts w:ascii="Calibri" w:hAnsi="Calibri" w:cs="Calibri"/>
          <w:color w:val="000000" w:themeColor="text1"/>
          <w:lang w:val="fr-FR"/>
        </w:rPr>
        <w:t>créant de nouveaux modèles de développement durable et inclusif.</w:t>
      </w:r>
    </w:p>
    <w:p w14:paraId="24F0C2B8" w14:textId="5262A3D9" w:rsidR="00802B2E" w:rsidRPr="00360B43" w:rsidRDefault="00360B43" w:rsidP="00360B43">
      <w:pPr>
        <w:snapToGrid w:val="0"/>
        <w:spacing w:after="120" w:line="240" w:lineRule="auto"/>
        <w:jc w:val="both"/>
        <w:rPr>
          <w:rFonts w:ascii="Calibri" w:hAnsi="Calibri" w:cs="Calibri"/>
          <w:color w:val="000000" w:themeColor="text1"/>
          <w:lang w:val="fr-FR"/>
        </w:rPr>
      </w:pPr>
      <w:r>
        <w:rPr>
          <w:rFonts w:ascii="Calibri" w:hAnsi="Calibri" w:cs="Calibri"/>
          <w:b/>
          <w:bCs/>
          <w:color w:val="000000" w:themeColor="text1"/>
          <w:lang w:val="fr-FR"/>
        </w:rPr>
        <w:t>MV APS</w:t>
      </w:r>
      <w:r w:rsidR="00802B2E" w:rsidRPr="00360B43">
        <w:rPr>
          <w:rFonts w:ascii="Calibri" w:hAnsi="Calibri" w:cs="Calibri"/>
          <w:b/>
          <w:bCs/>
          <w:color w:val="000000" w:themeColor="text1"/>
          <w:lang w:val="fr-FR"/>
        </w:rPr>
        <w:t xml:space="preserve"> :</w:t>
      </w:r>
      <w:r w:rsidR="00802B2E" w:rsidRPr="00360B43">
        <w:rPr>
          <w:rFonts w:ascii="Calibri" w:hAnsi="Calibri" w:cs="Calibri"/>
          <w:color w:val="000000" w:themeColor="text1"/>
          <w:lang w:val="fr-FR"/>
        </w:rPr>
        <w:t xml:space="preserve"> 'iosonovulnerabile' a été reconnu comme une excellente pratique culturelle par la Région Latium. Quel est la contribution de la Métropole dans ce domaine, et comment pensez-vous que de tels projets peuvent influencer les nouvelles </w:t>
      </w:r>
      <w:proofErr w:type="gramStart"/>
      <w:r w:rsidR="00802B2E" w:rsidRPr="00360B43">
        <w:rPr>
          <w:rFonts w:ascii="Calibri" w:hAnsi="Calibri" w:cs="Calibri"/>
          <w:color w:val="000000" w:themeColor="text1"/>
          <w:lang w:val="fr-FR"/>
        </w:rPr>
        <w:t>générations?</w:t>
      </w:r>
      <w:proofErr w:type="gramEnd"/>
    </w:p>
    <w:p w14:paraId="436AE1D0" w14:textId="572D4E29" w:rsidR="00802B2E" w:rsidRPr="00360B43" w:rsidRDefault="00802B2E" w:rsidP="00360B43">
      <w:pPr>
        <w:snapToGrid w:val="0"/>
        <w:spacing w:after="120" w:line="240" w:lineRule="auto"/>
        <w:jc w:val="both"/>
        <w:rPr>
          <w:rFonts w:ascii="Calibri" w:hAnsi="Calibri" w:cs="Calibri"/>
          <w:color w:val="000000" w:themeColor="text1"/>
          <w:lang w:val="fr-FR"/>
        </w:rPr>
      </w:pPr>
      <w:r w:rsidRPr="00360B43">
        <w:rPr>
          <w:rFonts w:ascii="Calibri" w:hAnsi="Calibri" w:cs="Calibri"/>
          <w:b/>
          <w:bCs/>
          <w:color w:val="000000" w:themeColor="text1"/>
          <w:lang w:val="fr-FR"/>
        </w:rPr>
        <w:t xml:space="preserve">P </w:t>
      </w:r>
      <w:proofErr w:type="gramStart"/>
      <w:r w:rsidRPr="00360B43">
        <w:rPr>
          <w:rFonts w:ascii="Calibri" w:hAnsi="Calibri" w:cs="Calibri"/>
          <w:b/>
          <w:bCs/>
          <w:color w:val="000000" w:themeColor="text1"/>
          <w:lang w:val="fr-FR"/>
        </w:rPr>
        <w:t>S:</w:t>
      </w:r>
      <w:proofErr w:type="gramEnd"/>
      <w:r w:rsidRPr="00360B43">
        <w:rPr>
          <w:rFonts w:ascii="Calibri" w:hAnsi="Calibri" w:cs="Calibri"/>
          <w:color w:val="000000" w:themeColor="text1"/>
          <w:lang w:val="fr-FR"/>
        </w:rPr>
        <w:t xml:space="preserve"> La reconnaissance par la Région Latium confirme la valeur de ce projet, ainsi que notre vision culturelle. Notre objectif est de créer un environnement qui nourrit les nouvelles générations, en leur offrant des espaces d'expression et de croissance. Nous collaborons avec des institutions comme l'Académie des Beaux-Arts de Rome pour </w:t>
      </w:r>
      <w:r w:rsidR="00E45287" w:rsidRPr="00360B43">
        <w:rPr>
          <w:rFonts w:ascii="Calibri" w:hAnsi="Calibri" w:cs="Calibri"/>
          <w:color w:val="000000" w:themeColor="text1"/>
          <w:lang w:val="fr-FR"/>
        </w:rPr>
        <w:t xml:space="preserve">faire en sorte </w:t>
      </w:r>
      <w:r w:rsidRPr="00360B43">
        <w:rPr>
          <w:rFonts w:ascii="Calibri" w:hAnsi="Calibri" w:cs="Calibri"/>
          <w:color w:val="000000" w:themeColor="text1"/>
          <w:lang w:val="fr-FR"/>
        </w:rPr>
        <w:t xml:space="preserve">que les jeunes artistes aient l'opportunité d'explorer leur créativité dans des contextes significatifs. Des projets tels que 'iosonovulnerabile' offrent une approche culturelle qui éduque, inspire et sensibilise, </w:t>
      </w:r>
      <w:r w:rsidR="00E45287" w:rsidRPr="00360B43">
        <w:rPr>
          <w:rFonts w:ascii="Calibri" w:hAnsi="Calibri" w:cs="Calibri"/>
          <w:color w:val="000000" w:themeColor="text1"/>
          <w:lang w:val="fr-FR"/>
        </w:rPr>
        <w:t xml:space="preserve">en se </w:t>
      </w:r>
      <w:r w:rsidRPr="00360B43">
        <w:rPr>
          <w:rFonts w:ascii="Calibri" w:hAnsi="Calibri" w:cs="Calibri"/>
          <w:color w:val="000000" w:themeColor="text1"/>
          <w:lang w:val="fr-FR"/>
        </w:rPr>
        <w:t xml:space="preserve">reconnectant avec l'âme et </w:t>
      </w:r>
      <w:r w:rsidR="00E45287" w:rsidRPr="00360B43">
        <w:rPr>
          <w:rFonts w:ascii="Calibri" w:hAnsi="Calibri" w:cs="Calibri"/>
          <w:color w:val="000000" w:themeColor="text1"/>
          <w:lang w:val="fr-FR"/>
        </w:rPr>
        <w:t>en formant</w:t>
      </w:r>
      <w:r w:rsidRPr="00360B43">
        <w:rPr>
          <w:rFonts w:ascii="Calibri" w:hAnsi="Calibri" w:cs="Calibri"/>
          <w:color w:val="000000" w:themeColor="text1"/>
          <w:lang w:val="fr-FR"/>
        </w:rPr>
        <w:t xml:space="preserve"> les jeunes à affronter les complexités du monde contemporain.</w:t>
      </w:r>
    </w:p>
    <w:p w14:paraId="7665C1A6" w14:textId="6E17B8F3" w:rsidR="00802B2E" w:rsidRPr="00360B43" w:rsidRDefault="00360B43" w:rsidP="00360B43">
      <w:pPr>
        <w:snapToGrid w:val="0"/>
        <w:spacing w:after="120" w:line="240" w:lineRule="auto"/>
        <w:jc w:val="both"/>
        <w:rPr>
          <w:rFonts w:ascii="Calibri" w:hAnsi="Calibri" w:cs="Calibri"/>
          <w:color w:val="000000" w:themeColor="text1"/>
          <w:lang w:val="fr-FR"/>
        </w:rPr>
      </w:pPr>
      <w:r>
        <w:rPr>
          <w:rFonts w:ascii="Calibri" w:hAnsi="Calibri" w:cs="Calibri"/>
          <w:b/>
          <w:bCs/>
          <w:color w:val="000000" w:themeColor="text1"/>
          <w:lang w:val="fr-FR"/>
        </w:rPr>
        <w:t xml:space="preserve">MV </w:t>
      </w:r>
      <w:proofErr w:type="gramStart"/>
      <w:r>
        <w:rPr>
          <w:rFonts w:ascii="Calibri" w:hAnsi="Calibri" w:cs="Calibri"/>
          <w:b/>
          <w:bCs/>
          <w:color w:val="000000" w:themeColor="text1"/>
          <w:lang w:val="fr-FR"/>
        </w:rPr>
        <w:t>APS</w:t>
      </w:r>
      <w:r w:rsidR="00802B2E" w:rsidRPr="00360B43">
        <w:rPr>
          <w:rFonts w:ascii="Calibri" w:hAnsi="Calibri" w:cs="Calibri"/>
          <w:b/>
          <w:bCs/>
          <w:color w:val="000000" w:themeColor="text1"/>
          <w:lang w:val="fr-FR"/>
        </w:rPr>
        <w:t>:</w:t>
      </w:r>
      <w:proofErr w:type="gramEnd"/>
      <w:r w:rsidR="00802B2E" w:rsidRPr="00360B43">
        <w:rPr>
          <w:rFonts w:ascii="Calibri" w:hAnsi="Calibri" w:cs="Calibri"/>
          <w:color w:val="000000" w:themeColor="text1"/>
          <w:lang w:val="fr-FR"/>
        </w:rPr>
        <w:t xml:space="preserve"> L'art transdisciplinaire de 'iosonovulnerabile' touche divers domaines, de la peinture-sculpture à la photographie, la danse, le cinéma et la musique, en s'intégrant à des projets sociaux </w:t>
      </w:r>
      <w:r w:rsidR="00802B2E" w:rsidRPr="00360B43">
        <w:rPr>
          <w:rFonts w:ascii="Calibri" w:hAnsi="Calibri" w:cs="Calibri"/>
          <w:color w:val="000000" w:themeColor="text1"/>
          <w:lang w:val="fr-FR"/>
        </w:rPr>
        <w:lastRenderedPageBreak/>
        <w:t xml:space="preserve">et communautaires. Quelle est la vision de la Métropole de Rome sur l'importance de ces </w:t>
      </w:r>
      <w:proofErr w:type="gramStart"/>
      <w:r w:rsidR="00802B2E" w:rsidRPr="00360B43">
        <w:rPr>
          <w:rFonts w:ascii="Calibri" w:hAnsi="Calibri" w:cs="Calibri"/>
          <w:color w:val="000000" w:themeColor="text1"/>
          <w:lang w:val="fr-FR"/>
        </w:rPr>
        <w:t>intégrations?</w:t>
      </w:r>
      <w:proofErr w:type="gramEnd"/>
    </w:p>
    <w:p w14:paraId="38C2FC62" w14:textId="12E71516" w:rsidR="00802B2E" w:rsidRPr="00360B43" w:rsidRDefault="00802B2E" w:rsidP="00360B43">
      <w:pPr>
        <w:snapToGrid w:val="0"/>
        <w:spacing w:after="120" w:line="240" w:lineRule="auto"/>
        <w:jc w:val="both"/>
        <w:rPr>
          <w:rFonts w:ascii="Calibri" w:hAnsi="Calibri" w:cs="Calibri"/>
          <w:color w:val="000000" w:themeColor="text1"/>
          <w:lang w:val="fr-FR"/>
        </w:rPr>
      </w:pPr>
      <w:r w:rsidRPr="00360B43">
        <w:rPr>
          <w:rFonts w:ascii="Calibri" w:hAnsi="Calibri" w:cs="Calibri"/>
          <w:b/>
          <w:bCs/>
          <w:color w:val="000000" w:themeColor="text1"/>
          <w:lang w:val="fr-FR"/>
        </w:rPr>
        <w:t xml:space="preserve">P </w:t>
      </w:r>
      <w:proofErr w:type="gramStart"/>
      <w:r w:rsidRPr="00360B43">
        <w:rPr>
          <w:rFonts w:ascii="Calibri" w:hAnsi="Calibri" w:cs="Calibri"/>
          <w:b/>
          <w:bCs/>
          <w:color w:val="000000" w:themeColor="text1"/>
          <w:lang w:val="fr-FR"/>
        </w:rPr>
        <w:t>S:</w:t>
      </w:r>
      <w:proofErr w:type="gramEnd"/>
      <w:r w:rsidRPr="00360B43">
        <w:rPr>
          <w:rFonts w:ascii="Calibri" w:hAnsi="Calibri" w:cs="Calibri"/>
          <w:color w:val="000000" w:themeColor="text1"/>
          <w:lang w:val="fr-FR"/>
        </w:rPr>
        <w:t xml:space="preserve"> Notre vision est que l'art ne p</w:t>
      </w:r>
      <w:r w:rsidR="00E45287" w:rsidRPr="00360B43">
        <w:rPr>
          <w:rFonts w:ascii="Calibri" w:hAnsi="Calibri" w:cs="Calibri"/>
          <w:color w:val="000000" w:themeColor="text1"/>
          <w:lang w:val="fr-FR"/>
        </w:rPr>
        <w:t>uisse pas être</w:t>
      </w:r>
      <w:r w:rsidRPr="00360B43">
        <w:rPr>
          <w:rFonts w:ascii="Calibri" w:hAnsi="Calibri" w:cs="Calibri"/>
          <w:color w:val="000000" w:themeColor="text1"/>
          <w:lang w:val="fr-FR"/>
        </w:rPr>
        <w:t xml:space="preserve"> confiné à une seule discipline. La transdisciplinarité est essentielle pour relever les défis de notre société, en unifiant différentes formes d'expression dans une narration inclusive. Des projets comme </w:t>
      </w:r>
      <w:r w:rsidRPr="003E6810">
        <w:rPr>
          <w:rFonts w:ascii="Calibri" w:hAnsi="Calibri" w:cs="Calibri"/>
          <w:i/>
          <w:iCs/>
          <w:color w:val="000000" w:themeColor="text1"/>
          <w:lang w:val="fr-FR"/>
        </w:rPr>
        <w:t>'iosonovulnerabile'</w:t>
      </w:r>
      <w:r w:rsidRPr="00360B43">
        <w:rPr>
          <w:rFonts w:ascii="Calibri" w:hAnsi="Calibri" w:cs="Calibri"/>
          <w:color w:val="000000" w:themeColor="text1"/>
          <w:lang w:val="fr-FR"/>
        </w:rPr>
        <w:t xml:space="preserve"> montrent que l'art peut être un puissant vecteur de changement social, capable d'influencer positivement les communautés et de stimuler de nouveaux dialogues. Nous croyons fermement que l'art doi</w:t>
      </w:r>
      <w:r w:rsidR="00E45287" w:rsidRPr="00360B43">
        <w:rPr>
          <w:rFonts w:ascii="Calibri" w:hAnsi="Calibri" w:cs="Calibri"/>
          <w:color w:val="000000" w:themeColor="text1"/>
          <w:lang w:val="fr-FR"/>
        </w:rPr>
        <w:t>ve</w:t>
      </w:r>
      <w:r w:rsidRPr="00360B43">
        <w:rPr>
          <w:rFonts w:ascii="Calibri" w:hAnsi="Calibri" w:cs="Calibri"/>
          <w:color w:val="000000" w:themeColor="text1"/>
          <w:lang w:val="fr-FR"/>
        </w:rPr>
        <w:t xml:space="preserve"> être accessible à tous, </w:t>
      </w:r>
      <w:r w:rsidR="00E45287" w:rsidRPr="00360B43">
        <w:rPr>
          <w:rFonts w:ascii="Calibri" w:hAnsi="Calibri" w:cs="Calibri"/>
          <w:color w:val="000000" w:themeColor="text1"/>
          <w:lang w:val="fr-FR"/>
        </w:rPr>
        <w:t xml:space="preserve">car </w:t>
      </w:r>
      <w:r w:rsidRPr="00360B43">
        <w:rPr>
          <w:rFonts w:ascii="Calibri" w:hAnsi="Calibri" w:cs="Calibri"/>
          <w:color w:val="000000" w:themeColor="text1"/>
          <w:lang w:val="fr-FR"/>
        </w:rPr>
        <w:t>reflétant la diversité et la complexité de notre existence.</w:t>
      </w:r>
    </w:p>
    <w:p w14:paraId="2B5917D7" w14:textId="1F1F416F" w:rsidR="00802B2E" w:rsidRPr="00360B43" w:rsidRDefault="00360B43" w:rsidP="00360B43">
      <w:pPr>
        <w:snapToGrid w:val="0"/>
        <w:spacing w:after="120" w:line="240" w:lineRule="auto"/>
        <w:jc w:val="both"/>
        <w:rPr>
          <w:rFonts w:ascii="Calibri" w:hAnsi="Calibri" w:cs="Calibri"/>
          <w:color w:val="000000" w:themeColor="text1"/>
          <w:lang w:val="fr-FR"/>
        </w:rPr>
      </w:pPr>
      <w:r>
        <w:rPr>
          <w:rFonts w:ascii="Calibri" w:hAnsi="Calibri" w:cs="Calibri"/>
          <w:b/>
          <w:bCs/>
          <w:color w:val="000000" w:themeColor="text1"/>
          <w:lang w:val="fr-FR"/>
        </w:rPr>
        <w:t>MV APS :</w:t>
      </w:r>
      <w:r w:rsidR="00802B2E" w:rsidRPr="00360B43">
        <w:rPr>
          <w:rFonts w:ascii="Calibri" w:hAnsi="Calibri" w:cs="Calibri"/>
          <w:color w:val="000000" w:themeColor="text1"/>
          <w:lang w:val="fr-FR"/>
        </w:rPr>
        <w:t xml:space="preserve"> Parfois, l'art contemporain peut sembler distant du public. Comment pensez-vous que les institutions culturelles devraient aborder l'art contemporain pour le rendre plus accessible et compréhensible pour </w:t>
      </w:r>
      <w:proofErr w:type="gramStart"/>
      <w:r w:rsidR="00802B2E" w:rsidRPr="00360B43">
        <w:rPr>
          <w:rFonts w:ascii="Calibri" w:hAnsi="Calibri" w:cs="Calibri"/>
          <w:color w:val="000000" w:themeColor="text1"/>
          <w:lang w:val="fr-FR"/>
        </w:rPr>
        <w:t>tous?</w:t>
      </w:r>
      <w:proofErr w:type="gramEnd"/>
    </w:p>
    <w:p w14:paraId="13F45D96" w14:textId="031AFA32" w:rsidR="00802B2E" w:rsidRPr="00360B43" w:rsidRDefault="00802B2E" w:rsidP="00360B43">
      <w:pPr>
        <w:snapToGrid w:val="0"/>
        <w:spacing w:after="120" w:line="240" w:lineRule="auto"/>
        <w:jc w:val="both"/>
        <w:rPr>
          <w:rFonts w:ascii="Calibri" w:hAnsi="Calibri" w:cs="Calibri"/>
          <w:color w:val="000000" w:themeColor="text1"/>
          <w:lang w:val="fr-FR"/>
        </w:rPr>
      </w:pPr>
      <w:r w:rsidRPr="00360B43">
        <w:rPr>
          <w:rFonts w:ascii="Calibri" w:hAnsi="Calibri" w:cs="Calibri"/>
          <w:b/>
          <w:bCs/>
          <w:color w:val="000000" w:themeColor="text1"/>
          <w:lang w:val="fr-FR"/>
        </w:rPr>
        <w:t xml:space="preserve">P </w:t>
      </w:r>
      <w:proofErr w:type="gramStart"/>
      <w:r w:rsidRPr="00360B43">
        <w:rPr>
          <w:rFonts w:ascii="Calibri" w:hAnsi="Calibri" w:cs="Calibri"/>
          <w:b/>
          <w:bCs/>
          <w:color w:val="000000" w:themeColor="text1"/>
          <w:lang w:val="fr-FR"/>
        </w:rPr>
        <w:t>S:</w:t>
      </w:r>
      <w:proofErr w:type="gramEnd"/>
      <w:r w:rsidRPr="00360B43">
        <w:rPr>
          <w:rFonts w:ascii="Calibri" w:hAnsi="Calibri" w:cs="Calibri"/>
          <w:color w:val="000000" w:themeColor="text1"/>
          <w:lang w:val="fr-FR"/>
        </w:rPr>
        <w:t xml:space="preserve"> L'art contemporain, avec sa capacité </w:t>
      </w:r>
      <w:r w:rsidR="00E45287" w:rsidRPr="00360B43">
        <w:rPr>
          <w:rFonts w:ascii="Calibri" w:hAnsi="Calibri" w:cs="Calibri"/>
          <w:color w:val="000000" w:themeColor="text1"/>
          <w:lang w:val="fr-FR"/>
        </w:rPr>
        <w:t xml:space="preserve">de </w:t>
      </w:r>
      <w:r w:rsidRPr="00360B43">
        <w:rPr>
          <w:rFonts w:ascii="Calibri" w:hAnsi="Calibri" w:cs="Calibri"/>
          <w:color w:val="000000" w:themeColor="text1"/>
          <w:lang w:val="fr-FR"/>
        </w:rPr>
        <w:t xml:space="preserve">défier et </w:t>
      </w:r>
      <w:r w:rsidR="00E45287" w:rsidRPr="00360B43">
        <w:rPr>
          <w:rFonts w:ascii="Calibri" w:hAnsi="Calibri" w:cs="Calibri"/>
          <w:color w:val="000000" w:themeColor="text1"/>
          <w:lang w:val="fr-FR"/>
        </w:rPr>
        <w:t>de</w:t>
      </w:r>
      <w:r w:rsidRPr="00360B43">
        <w:rPr>
          <w:rFonts w:ascii="Calibri" w:hAnsi="Calibri" w:cs="Calibri"/>
          <w:color w:val="000000" w:themeColor="text1"/>
          <w:lang w:val="fr-FR"/>
        </w:rPr>
        <w:t xml:space="preserve"> réinterpréter la réalité, doit être rendu plus accessible et engageant. Les institutions culturelles ont le devoir d'approcher le public de l'art contemporain, en créant des parcours qui favorisent une participation active et encouragent un dialogue ouvert. Des projets comme </w:t>
      </w:r>
      <w:r w:rsidRPr="003E6810">
        <w:rPr>
          <w:rFonts w:ascii="Calibri" w:hAnsi="Calibri" w:cs="Calibri"/>
          <w:i/>
          <w:iCs/>
          <w:color w:val="000000" w:themeColor="text1"/>
          <w:lang w:val="fr-FR"/>
        </w:rPr>
        <w:t>'iosonovulnerabile'</w:t>
      </w:r>
      <w:r w:rsidRPr="00360B43">
        <w:rPr>
          <w:rFonts w:ascii="Calibri" w:hAnsi="Calibri" w:cs="Calibri"/>
          <w:color w:val="000000" w:themeColor="text1"/>
          <w:lang w:val="fr-FR"/>
        </w:rPr>
        <w:t xml:space="preserve"> sont un excellent exemple de la manière dont l'art contemporain peut être rendu accessible et significatif. À travers la transdisciplinarité et la connexion avec des thèmes sociaux, ces œuvres deviennent des outils de réflexion partagée, où le public n'est pas seulement spectateur mais partie intégrante du processus créatif.</w:t>
      </w:r>
    </w:p>
    <w:p w14:paraId="20B70C1A" w14:textId="0D1DFC3F" w:rsidR="00802B2E" w:rsidRPr="00360B43" w:rsidRDefault="00360B43" w:rsidP="00360B43">
      <w:pPr>
        <w:snapToGrid w:val="0"/>
        <w:spacing w:after="120" w:line="240" w:lineRule="auto"/>
        <w:jc w:val="both"/>
        <w:rPr>
          <w:rFonts w:ascii="Calibri" w:hAnsi="Calibri" w:cs="Calibri"/>
          <w:color w:val="000000" w:themeColor="text1"/>
          <w:lang w:val="fr-FR"/>
        </w:rPr>
      </w:pPr>
      <w:r>
        <w:rPr>
          <w:rFonts w:ascii="Calibri" w:hAnsi="Calibri" w:cs="Calibri"/>
          <w:b/>
          <w:bCs/>
          <w:color w:val="000000" w:themeColor="text1"/>
          <w:lang w:val="fr-FR"/>
        </w:rPr>
        <w:t>MV APS</w:t>
      </w:r>
      <w:r w:rsidR="00802B2E" w:rsidRPr="00360B43">
        <w:rPr>
          <w:rFonts w:ascii="Calibri" w:hAnsi="Calibri" w:cs="Calibri"/>
          <w:b/>
          <w:bCs/>
          <w:color w:val="000000" w:themeColor="text1"/>
          <w:lang w:val="fr-FR"/>
        </w:rPr>
        <w:t xml:space="preserve"> :</w:t>
      </w:r>
      <w:r w:rsidR="00802B2E" w:rsidRPr="00360B43">
        <w:rPr>
          <w:rFonts w:ascii="Calibri" w:hAnsi="Calibri" w:cs="Calibri"/>
          <w:color w:val="000000" w:themeColor="text1"/>
          <w:lang w:val="fr-FR"/>
        </w:rPr>
        <w:t xml:space="preserve"> En regardant vers l'avenir, quelles sont les principales initiatives que la Métropole de Rome entend promouvoir pour continuer à soutenir une culture inclusive et ouverte au </w:t>
      </w:r>
      <w:proofErr w:type="gramStart"/>
      <w:r w:rsidR="00802B2E" w:rsidRPr="00360B43">
        <w:rPr>
          <w:rFonts w:ascii="Calibri" w:hAnsi="Calibri" w:cs="Calibri"/>
          <w:color w:val="000000" w:themeColor="text1"/>
          <w:lang w:val="fr-FR"/>
        </w:rPr>
        <w:t>dialogue?</w:t>
      </w:r>
      <w:proofErr w:type="gramEnd"/>
    </w:p>
    <w:p w14:paraId="2957F54C" w14:textId="5A8DAD38" w:rsidR="00802B2E" w:rsidRPr="00360B43" w:rsidRDefault="00802B2E" w:rsidP="00360B43">
      <w:pPr>
        <w:snapToGrid w:val="0"/>
        <w:spacing w:after="120" w:line="240" w:lineRule="auto"/>
        <w:jc w:val="both"/>
        <w:rPr>
          <w:rFonts w:ascii="Calibri" w:hAnsi="Calibri" w:cs="Calibri"/>
          <w:color w:val="000000" w:themeColor="text1"/>
          <w:lang w:val="fr-FR"/>
        </w:rPr>
      </w:pPr>
      <w:r w:rsidRPr="00360B43">
        <w:rPr>
          <w:rFonts w:ascii="Calibri" w:hAnsi="Calibri" w:cs="Calibri"/>
          <w:b/>
          <w:bCs/>
          <w:color w:val="000000" w:themeColor="text1"/>
          <w:lang w:val="fr-FR"/>
        </w:rPr>
        <w:t xml:space="preserve">P </w:t>
      </w:r>
      <w:proofErr w:type="gramStart"/>
      <w:r w:rsidRPr="00360B43">
        <w:rPr>
          <w:rFonts w:ascii="Calibri" w:hAnsi="Calibri" w:cs="Calibri"/>
          <w:b/>
          <w:bCs/>
          <w:color w:val="000000" w:themeColor="text1"/>
          <w:lang w:val="fr-FR"/>
        </w:rPr>
        <w:t>S:</w:t>
      </w:r>
      <w:proofErr w:type="gramEnd"/>
      <w:r w:rsidRPr="00360B43">
        <w:rPr>
          <w:rFonts w:ascii="Calibri" w:hAnsi="Calibri" w:cs="Calibri"/>
          <w:color w:val="000000" w:themeColor="text1"/>
          <w:lang w:val="fr-FR"/>
        </w:rPr>
        <w:t xml:space="preserve"> Notre engagement est de poursuivre sur cette voie, en renforçant les collaborations avec les institutions culturelles et sociales et en élargissant nos initiatives sur le territoire. Nous avons prévu de nouveaux projets qui continueront à explorer les thèmes de l'inclusion et de la vulnérabilité, toujours en tenant compte des jeunes générations. Nous voulons que la culture devienne de plus en plus un outil de croissance collective, capable de briser les barrières et de créer des connexions. C'est notre manière de contribuer à la construction d'une société plus juste et accueillante.</w:t>
      </w:r>
    </w:p>
    <w:p w14:paraId="2DD362FC" w14:textId="77777777" w:rsidR="00C3794E" w:rsidRPr="00360B43" w:rsidRDefault="00C3794E" w:rsidP="00360B43">
      <w:pPr>
        <w:snapToGrid w:val="0"/>
        <w:spacing w:after="120" w:line="240" w:lineRule="auto"/>
        <w:rPr>
          <w:rFonts w:ascii="Calibri" w:hAnsi="Calibri" w:cs="Calibri"/>
          <w:color w:val="000000" w:themeColor="text1"/>
          <w:lang w:val="en-GB"/>
        </w:rPr>
      </w:pPr>
    </w:p>
    <w:sectPr w:rsidR="00C3794E" w:rsidRPr="00360B4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94E"/>
    <w:rsid w:val="00353782"/>
    <w:rsid w:val="00360B43"/>
    <w:rsid w:val="003E6810"/>
    <w:rsid w:val="007048B2"/>
    <w:rsid w:val="00706854"/>
    <w:rsid w:val="00802B2E"/>
    <w:rsid w:val="009D3E63"/>
    <w:rsid w:val="00BB2C9B"/>
    <w:rsid w:val="00C166A4"/>
    <w:rsid w:val="00C3794E"/>
    <w:rsid w:val="00D104FA"/>
    <w:rsid w:val="00E45287"/>
    <w:rsid w:val="00ED72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BC28"/>
  <w15:chartTrackingRefBased/>
  <w15:docId w15:val="{99099779-B4A9-1F41-A2ED-16A0B1BC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379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C379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C3794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3794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3794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3794E"/>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3794E"/>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3794E"/>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3794E"/>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3794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3794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3794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3794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3794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3794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3794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3794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3794E"/>
    <w:rPr>
      <w:rFonts w:eastAsiaTheme="majorEastAsia" w:cstheme="majorBidi"/>
      <w:color w:val="272727" w:themeColor="text1" w:themeTint="D8"/>
    </w:rPr>
  </w:style>
  <w:style w:type="paragraph" w:styleId="Titolo">
    <w:name w:val="Title"/>
    <w:basedOn w:val="Normale"/>
    <w:next w:val="Normale"/>
    <w:link w:val="TitoloCarattere"/>
    <w:uiPriority w:val="10"/>
    <w:qFormat/>
    <w:rsid w:val="00C379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3794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3794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3794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3794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3794E"/>
    <w:rPr>
      <w:i/>
      <w:iCs/>
      <w:color w:val="404040" w:themeColor="text1" w:themeTint="BF"/>
    </w:rPr>
  </w:style>
  <w:style w:type="paragraph" w:styleId="Paragrafoelenco">
    <w:name w:val="List Paragraph"/>
    <w:basedOn w:val="Normale"/>
    <w:uiPriority w:val="34"/>
    <w:qFormat/>
    <w:rsid w:val="00C3794E"/>
    <w:pPr>
      <w:ind w:left="720"/>
      <w:contextualSpacing/>
    </w:pPr>
  </w:style>
  <w:style w:type="character" w:styleId="Enfasiintensa">
    <w:name w:val="Intense Emphasis"/>
    <w:basedOn w:val="Carpredefinitoparagrafo"/>
    <w:uiPriority w:val="21"/>
    <w:qFormat/>
    <w:rsid w:val="00C3794E"/>
    <w:rPr>
      <w:i/>
      <w:iCs/>
      <w:color w:val="0F4761" w:themeColor="accent1" w:themeShade="BF"/>
    </w:rPr>
  </w:style>
  <w:style w:type="paragraph" w:styleId="Citazioneintensa">
    <w:name w:val="Intense Quote"/>
    <w:basedOn w:val="Normale"/>
    <w:next w:val="Normale"/>
    <w:link w:val="CitazioneintensaCarattere"/>
    <w:uiPriority w:val="30"/>
    <w:qFormat/>
    <w:rsid w:val="00C379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3794E"/>
    <w:rPr>
      <w:i/>
      <w:iCs/>
      <w:color w:val="0F4761" w:themeColor="accent1" w:themeShade="BF"/>
    </w:rPr>
  </w:style>
  <w:style w:type="character" w:styleId="Riferimentointenso">
    <w:name w:val="Intense Reference"/>
    <w:basedOn w:val="Carpredefinitoparagrafo"/>
    <w:uiPriority w:val="32"/>
    <w:qFormat/>
    <w:rsid w:val="00C3794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921599">
      <w:bodyDiv w:val="1"/>
      <w:marLeft w:val="0"/>
      <w:marRight w:val="0"/>
      <w:marTop w:val="0"/>
      <w:marBottom w:val="0"/>
      <w:divBdr>
        <w:top w:val="none" w:sz="0" w:space="0" w:color="auto"/>
        <w:left w:val="none" w:sz="0" w:space="0" w:color="auto"/>
        <w:bottom w:val="none" w:sz="0" w:space="0" w:color="auto"/>
        <w:right w:val="none" w:sz="0" w:space="0" w:color="auto"/>
      </w:divBdr>
    </w:div>
    <w:div w:id="478377563">
      <w:bodyDiv w:val="1"/>
      <w:marLeft w:val="0"/>
      <w:marRight w:val="0"/>
      <w:marTop w:val="0"/>
      <w:marBottom w:val="0"/>
      <w:divBdr>
        <w:top w:val="none" w:sz="0" w:space="0" w:color="auto"/>
        <w:left w:val="none" w:sz="0" w:space="0" w:color="auto"/>
        <w:bottom w:val="none" w:sz="0" w:space="0" w:color="auto"/>
        <w:right w:val="none" w:sz="0" w:space="0" w:color="auto"/>
      </w:divBdr>
    </w:div>
    <w:div w:id="955215134">
      <w:bodyDiv w:val="1"/>
      <w:marLeft w:val="0"/>
      <w:marRight w:val="0"/>
      <w:marTop w:val="0"/>
      <w:marBottom w:val="0"/>
      <w:divBdr>
        <w:top w:val="none" w:sz="0" w:space="0" w:color="auto"/>
        <w:left w:val="none" w:sz="0" w:space="0" w:color="auto"/>
        <w:bottom w:val="none" w:sz="0" w:space="0" w:color="auto"/>
        <w:right w:val="none" w:sz="0" w:space="0" w:color="auto"/>
      </w:divBdr>
    </w:div>
    <w:div w:id="1044525515">
      <w:bodyDiv w:val="1"/>
      <w:marLeft w:val="0"/>
      <w:marRight w:val="0"/>
      <w:marTop w:val="0"/>
      <w:marBottom w:val="0"/>
      <w:divBdr>
        <w:top w:val="none" w:sz="0" w:space="0" w:color="auto"/>
        <w:left w:val="none" w:sz="0" w:space="0" w:color="auto"/>
        <w:bottom w:val="none" w:sz="0" w:space="0" w:color="auto"/>
        <w:right w:val="none" w:sz="0" w:space="0" w:color="auto"/>
      </w:divBdr>
    </w:div>
    <w:div w:id="1350179366">
      <w:bodyDiv w:val="1"/>
      <w:marLeft w:val="0"/>
      <w:marRight w:val="0"/>
      <w:marTop w:val="0"/>
      <w:marBottom w:val="0"/>
      <w:divBdr>
        <w:top w:val="none" w:sz="0" w:space="0" w:color="auto"/>
        <w:left w:val="none" w:sz="0" w:space="0" w:color="auto"/>
        <w:bottom w:val="none" w:sz="0" w:space="0" w:color="auto"/>
        <w:right w:val="none" w:sz="0" w:space="0" w:color="auto"/>
      </w:divBdr>
    </w:div>
    <w:div w:id="199047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4</cp:revision>
  <dcterms:created xsi:type="dcterms:W3CDTF">2024-09-11T10:41:00Z</dcterms:created>
  <dcterms:modified xsi:type="dcterms:W3CDTF">2024-09-11T10:57:00Z</dcterms:modified>
</cp:coreProperties>
</file>